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8B" w:rsidRPr="00D31271" w:rsidRDefault="008C578B" w:rsidP="002B1ADB">
      <w:pPr>
        <w:spacing w:after="0" w:line="360" w:lineRule="auto"/>
        <w:ind w:left="1416" w:firstLine="708"/>
        <w:jc w:val="center"/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</w:pPr>
      <w:r w:rsidRPr="00D31271">
        <w:rPr>
          <w:rFonts w:ascii="Comic Sans MS" w:eastAsia="Batang" w:hAnsi="Comic Sans MS"/>
          <w:i/>
          <w:noProof/>
          <w:color w:val="1F4E79" w:themeColor="accent1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DE8DAA" wp14:editId="2FED9EA8">
            <wp:simplePos x="0" y="0"/>
            <wp:positionH relativeFrom="column">
              <wp:posOffset>5080</wp:posOffset>
            </wp:positionH>
            <wp:positionV relativeFrom="paragraph">
              <wp:posOffset>-13970</wp:posOffset>
            </wp:positionV>
            <wp:extent cx="2181225" cy="1790065"/>
            <wp:effectExtent l="0" t="0" r="0" b="0"/>
            <wp:wrapThrough wrapText="bothSides">
              <wp:wrapPolygon edited="0">
                <wp:start x="19053" y="0"/>
                <wp:lineTo x="16601" y="4138"/>
                <wp:lineTo x="9621" y="4597"/>
                <wp:lineTo x="1509" y="6666"/>
                <wp:lineTo x="943" y="9654"/>
                <wp:lineTo x="1132" y="11493"/>
                <wp:lineTo x="2641" y="15171"/>
                <wp:lineTo x="3584" y="18849"/>
                <wp:lineTo x="3584" y="20918"/>
                <wp:lineTo x="4905" y="20918"/>
                <wp:lineTo x="5659" y="20458"/>
                <wp:lineTo x="16035" y="18849"/>
                <wp:lineTo x="20374" y="16321"/>
                <wp:lineTo x="20562" y="12873"/>
                <wp:lineTo x="19431" y="11493"/>
                <wp:lineTo x="19242" y="4138"/>
                <wp:lineTo x="19997" y="0"/>
                <wp:lineTo x="1905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ociat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271"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  <w:t xml:space="preserve">RAPORT DE </w:t>
      </w:r>
      <w:r w:rsidR="00073195" w:rsidRPr="00D31271"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  <w:t xml:space="preserve">ACTIVITATE </w:t>
      </w:r>
      <w:r w:rsidRPr="00D31271"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  <w:t>AL</w:t>
      </w:r>
    </w:p>
    <w:p w:rsidR="008C578B" w:rsidRPr="00D31271" w:rsidRDefault="008C578B" w:rsidP="008C578B">
      <w:pPr>
        <w:spacing w:after="0" w:line="360" w:lineRule="auto"/>
        <w:jc w:val="center"/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</w:pPr>
      <w:r w:rsidRPr="00D31271"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  <w:t>ASOCIAȚIEI TINERILOR CREȘTINI ORTODOCȘI CLUJ</w:t>
      </w:r>
    </w:p>
    <w:p w:rsidR="008C578B" w:rsidRPr="00D31271" w:rsidRDefault="008C578B" w:rsidP="008C578B">
      <w:pPr>
        <w:spacing w:after="0" w:line="360" w:lineRule="auto"/>
        <w:jc w:val="center"/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</w:pPr>
      <w:r w:rsidRPr="00D31271">
        <w:rPr>
          <w:rFonts w:ascii="Comic Sans MS" w:eastAsia="Batang" w:hAnsi="Comic Sans MS"/>
          <w:i/>
          <w:color w:val="1F4E79" w:themeColor="accent1" w:themeShade="80"/>
          <w:sz w:val="28"/>
          <w:szCs w:val="28"/>
          <w:lang w:val="ro-RO"/>
        </w:rPr>
        <w:t>MAI 2013 – DECEMBRIE 2014</w:t>
      </w:r>
    </w:p>
    <w:p w:rsidR="008C578B" w:rsidRPr="008C578B" w:rsidRDefault="008C578B" w:rsidP="008C578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</w:p>
    <w:p w:rsidR="008C578B" w:rsidRPr="008C578B" w:rsidRDefault="008C578B" w:rsidP="008C578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</w:p>
    <w:p w:rsidR="008C578B" w:rsidRPr="008C578B" w:rsidRDefault="008C578B" w:rsidP="008C5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</w:pPr>
      <w:r w:rsidRPr="008C578B"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  <w:t>Mai – septembrie 2013 –</w:t>
      </w:r>
      <w:r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  <w:t xml:space="preserve"> Î</w:t>
      </w:r>
      <w:r w:rsidRPr="008C578B"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  <w:t>nființarea asociației</w:t>
      </w:r>
      <w:r w:rsidR="00FB3679"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  <w:t xml:space="preserve"> (A.T.C.OR. CLUJ)</w:t>
      </w:r>
      <w:r>
        <w:rPr>
          <w:rStyle w:val="Strong"/>
          <w:rFonts w:ascii="Comic Sans MS" w:eastAsia="Batang" w:hAnsi="Comic Sans MS"/>
          <w:b w:val="0"/>
          <w:bCs w:val="0"/>
          <w:sz w:val="28"/>
          <w:szCs w:val="28"/>
          <w:lang w:val="ro-RO"/>
        </w:rPr>
        <w:t>.</w:t>
      </w:r>
    </w:p>
    <w:p w:rsidR="00073195" w:rsidRPr="008C578B" w:rsidRDefault="00FB3679" w:rsidP="008C578B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8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octombrie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2013 –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Întâlnire</w:t>
      </w:r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Reprezentanților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Tineret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comunitățile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parohiale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din Cluj-Napoca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împrejurimi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rol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informare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planurilor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viitor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Asociației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cunoaștere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tinerilor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doresc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să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implice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departamentele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activitățile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propuse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La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întâlnire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participat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61 de </w:t>
      </w:r>
      <w:proofErr w:type="spellStart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tineri</w:t>
      </w:r>
      <w:proofErr w:type="spellEnd"/>
      <w:r w:rsidR="00073195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tragere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sorți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s-a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oferit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un</w:t>
      </w:r>
      <w:proofErr w:type="gram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loc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gratuit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tabăra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Asociaței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la </w:t>
      </w:r>
      <w:proofErr w:type="spellStart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Colibița</w:t>
      </w:r>
      <w:proofErr w:type="spellEnd"/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04C71" w:rsidRPr="008C578B" w:rsidRDefault="00C10D0A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În luna noiembrie 2013 -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 Asociația a organizat în colaborare cu Arhiepiscopia Clujului proiectul </w:t>
      </w:r>
      <w:r w:rsidR="00104C71" w:rsidRPr="008C578B">
        <w:rPr>
          <w:rFonts w:ascii="Comic Sans MS" w:eastAsia="Batang" w:hAnsi="Comic Sans MS"/>
          <w:sz w:val="28"/>
          <w:szCs w:val="28"/>
        </w:rPr>
        <w:t>“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>Festivalul Tinerilor”,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 xml:space="preserve"> ediția I,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 la care au participat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8C578B">
        <w:rPr>
          <w:rFonts w:ascii="Comic Sans MS" w:eastAsia="Batang" w:hAnsi="Comic Sans MS"/>
          <w:sz w:val="28"/>
          <w:szCs w:val="28"/>
          <w:lang w:val="ro-RO"/>
        </w:rPr>
        <w:t xml:space="preserve">la nivel de protopopiat 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>peste</w:t>
      </w:r>
      <w:r w:rsidR="008C578B">
        <w:rPr>
          <w:rFonts w:ascii="Comic Sans MS" w:eastAsia="Batang" w:hAnsi="Comic Sans MS"/>
          <w:sz w:val="28"/>
          <w:szCs w:val="28"/>
          <w:lang w:val="ro-RO"/>
        </w:rPr>
        <w:t xml:space="preserve"> 500 de tineri clujeni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 xml:space="preserve"> la s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>ecțiunile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>: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 eseu, muzică, media, sport, teatru, pictură, dansuri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>. L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a Gala Festivalului din 16 noiembrie din parcul Sportiv Universitar </w:t>
      </w:r>
      <w:r w:rsidR="00104C71" w:rsidRPr="008C578B">
        <w:rPr>
          <w:rFonts w:ascii="Comic Sans MS" w:eastAsia="Batang" w:hAnsi="Comic Sans MS"/>
          <w:sz w:val="28"/>
          <w:szCs w:val="28"/>
        </w:rPr>
        <w:t>“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>Iuliu Hațieganu”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 xml:space="preserve"> Cluj-Napoca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 au participat alți 500 de tineri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 xml:space="preserve">, câștigători la fazele </w:t>
      </w:r>
      <w:r w:rsidR="00FB3679">
        <w:rPr>
          <w:rFonts w:ascii="Comic Sans MS" w:eastAsia="Batang" w:hAnsi="Comic Sans MS"/>
          <w:sz w:val="28"/>
          <w:szCs w:val="28"/>
          <w:lang w:val="ro-RO"/>
        </w:rPr>
        <w:t>protopopiatelor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 xml:space="preserve"> din </w:t>
      </w:r>
      <w:r w:rsidR="008576F8" w:rsidRPr="008C578B">
        <w:rPr>
          <w:rFonts w:ascii="Comic Sans MS" w:eastAsia="Batang" w:hAnsi="Comic Sans MS"/>
          <w:sz w:val="28"/>
          <w:szCs w:val="28"/>
          <w:lang w:val="ro-RO"/>
        </w:rPr>
        <w:t>județul Cluj și Bistrița-Năsăud</w:t>
      </w:r>
      <w:r w:rsidR="00104C71" w:rsidRPr="008C578B">
        <w:rPr>
          <w:rFonts w:ascii="Comic Sans MS" w:eastAsia="Batang" w:hAnsi="Comic Sans MS"/>
          <w:sz w:val="28"/>
          <w:szCs w:val="28"/>
          <w:lang w:val="ro-RO"/>
        </w:rPr>
        <w:t>.</w:t>
      </w:r>
    </w:p>
    <w:p w:rsidR="00641D20" w:rsidRPr="008C578B" w:rsidRDefault="00D31271" w:rsidP="008C57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Strong"/>
          <w:rFonts w:ascii="Comic Sans MS" w:eastAsia="Batang" w:hAnsi="Comic Sans MS"/>
          <w:b w:val="0"/>
          <w:bCs w:val="0"/>
          <w:sz w:val="28"/>
          <w:szCs w:val="28"/>
        </w:rPr>
      </w:pPr>
      <w:r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Noiembrie și d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ecembrie 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2013 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– 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Am realizat proiectul catehetic și r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ecreativ ”7 Pași” în comunitatea parohială “Sfântul Apostol și Evanghelist Matei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”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. Programul dedicat </w:t>
      </w:r>
      <w:r w:rsidR="00C10D0A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preadolescenților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 cu vârsta între 11 și 14 ani a </w:t>
      </w:r>
      <w:r w:rsidR="0047767A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constat în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 7 întâlniri cu jocuri de grup, cântece și colinde la chitară, discuții tematice și agapă. La program au participat în medie 30 de copii/întâlnire.</w:t>
      </w:r>
    </w:p>
    <w:p w:rsidR="00641D20" w:rsidRPr="008C578B" w:rsidRDefault="00641D20" w:rsidP="008C57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Comic Sans MS" w:eastAsia="Batang" w:hAnsi="Comic Sans MS"/>
          <w:b w:val="0"/>
          <w:bCs w:val="0"/>
          <w:sz w:val="28"/>
          <w:szCs w:val="28"/>
        </w:rPr>
      </w:pPr>
    </w:p>
    <w:p w:rsidR="00641D20" w:rsidRPr="008C578B" w:rsidRDefault="00104C71" w:rsidP="008C57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Comic Sans MS" w:eastAsia="Batang" w:hAnsi="Comic Sans MS"/>
          <w:sz w:val="28"/>
          <w:szCs w:val="28"/>
        </w:rPr>
      </w:pPr>
      <w:r w:rsidRPr="008C578B">
        <w:rPr>
          <w:rFonts w:ascii="Comic Sans MS" w:eastAsia="Batang" w:hAnsi="Comic Sans MS"/>
          <w:sz w:val="28"/>
          <w:szCs w:val="28"/>
        </w:rPr>
        <w:lastRenderedPageBreak/>
        <w:t>Î</w:t>
      </w:r>
      <w:r w:rsidR="0047767A">
        <w:rPr>
          <w:rFonts w:ascii="Comic Sans MS" w:eastAsia="Batang" w:hAnsi="Comic Sans MS"/>
          <w:sz w:val="28"/>
          <w:szCs w:val="28"/>
        </w:rPr>
        <w:t>n perioada 22-24 noiembrie 2013 -</w:t>
      </w:r>
      <w:r w:rsidRPr="008C578B">
        <w:rPr>
          <w:rFonts w:ascii="Comic Sans MS" w:eastAsia="Batang" w:hAnsi="Comic Sans MS"/>
          <w:sz w:val="28"/>
          <w:szCs w:val="28"/>
        </w:rPr>
        <w:t xml:space="preserve"> Asociația a organizat </w:t>
      </w:r>
      <w:r w:rsidR="008576F8" w:rsidRPr="008C578B">
        <w:rPr>
          <w:rFonts w:ascii="Comic Sans MS" w:eastAsia="Batang" w:hAnsi="Comic Sans MS"/>
          <w:sz w:val="28"/>
          <w:szCs w:val="28"/>
        </w:rPr>
        <w:t xml:space="preserve">la Colibița, județul Bistrița-Năsăud, </w:t>
      </w:r>
      <w:r w:rsidRPr="008C578B">
        <w:rPr>
          <w:rFonts w:ascii="Comic Sans MS" w:eastAsia="Batang" w:hAnsi="Comic Sans MS"/>
          <w:sz w:val="28"/>
          <w:szCs w:val="28"/>
        </w:rPr>
        <w:t>tabăra de formare cu titlul “Avantajele voluntariatului”</w:t>
      </w:r>
      <w:r w:rsidR="003234B1">
        <w:rPr>
          <w:rFonts w:ascii="Comic Sans MS" w:eastAsia="Batang" w:hAnsi="Comic Sans MS"/>
          <w:sz w:val="28"/>
          <w:szCs w:val="28"/>
        </w:rPr>
        <w:t>,</w:t>
      </w:r>
      <w:r w:rsidRPr="008C578B">
        <w:rPr>
          <w:rFonts w:ascii="Comic Sans MS" w:eastAsia="Batang" w:hAnsi="Comic Sans MS"/>
          <w:sz w:val="28"/>
          <w:szCs w:val="28"/>
        </w:rPr>
        <w:t xml:space="preserve"> pentru 60 de tineri</w:t>
      </w:r>
      <w:r w:rsidR="008576F8" w:rsidRPr="008C578B">
        <w:rPr>
          <w:rFonts w:ascii="Comic Sans MS" w:eastAsia="Batang" w:hAnsi="Comic Sans MS"/>
          <w:sz w:val="28"/>
          <w:szCs w:val="28"/>
        </w:rPr>
        <w:t xml:space="preserve"> din Cluj și Bistrița-Năsăud</w:t>
      </w:r>
      <w:r w:rsidR="003234B1">
        <w:rPr>
          <w:rFonts w:ascii="Comic Sans MS" w:eastAsia="Batang" w:hAnsi="Comic Sans MS"/>
          <w:sz w:val="28"/>
          <w:szCs w:val="28"/>
        </w:rPr>
        <w:t xml:space="preserve"> cu vârsta între 14 și 35 de ani</w:t>
      </w:r>
      <w:r w:rsidR="008576F8" w:rsidRPr="008C578B">
        <w:rPr>
          <w:rFonts w:ascii="Comic Sans MS" w:eastAsia="Batang" w:hAnsi="Comic Sans MS"/>
          <w:sz w:val="28"/>
          <w:szCs w:val="28"/>
        </w:rPr>
        <w:t>.</w:t>
      </w:r>
    </w:p>
    <w:p w:rsidR="00104C71" w:rsidRPr="008C578B" w:rsidRDefault="00DF4649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 w:rsidRPr="008C578B">
        <w:rPr>
          <w:rFonts w:ascii="Comic Sans MS" w:eastAsia="Batang" w:hAnsi="Comic Sans MS"/>
          <w:sz w:val="28"/>
          <w:szCs w:val="28"/>
        </w:rPr>
        <w:t>În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3-7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februarie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2014 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–</w:t>
      </w:r>
      <w:r w:rsidR="000A6B6F" w:rsidRPr="008C578B">
        <w:rPr>
          <w:rFonts w:ascii="Comic Sans MS" w:eastAsia="Batang" w:hAnsi="Comic Sans MS"/>
          <w:sz w:val="28"/>
          <w:szCs w:val="28"/>
        </w:rPr>
        <w:t xml:space="preserve"> </w:t>
      </w:r>
      <w:r w:rsidR="008C578B">
        <w:rPr>
          <w:rFonts w:ascii="Comic Sans MS" w:eastAsia="Batang" w:hAnsi="Comic Sans MS"/>
          <w:sz w:val="28"/>
          <w:szCs w:val="28"/>
        </w:rPr>
        <w:t xml:space="preserve">Am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organizat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concomitent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(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aceeași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locație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cabane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diferite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și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program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separat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pentru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fiecare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grup</w:t>
      </w:r>
      <w:proofErr w:type="spellEnd"/>
      <w:r w:rsidR="008C578B">
        <w:rPr>
          <w:rFonts w:ascii="Comic Sans MS" w:eastAsia="Batang" w:hAnsi="Comic Sans MS"/>
          <w:sz w:val="28"/>
          <w:szCs w:val="28"/>
        </w:rPr>
        <w:t>)</w:t>
      </w:r>
      <w:r w:rsidR="006B5502">
        <w:rPr>
          <w:rFonts w:ascii="Comic Sans MS" w:eastAsia="Batang" w:hAnsi="Comic Sans MS"/>
          <w:sz w:val="28"/>
          <w:szCs w:val="28"/>
        </w:rPr>
        <w:t>,</w:t>
      </w:r>
      <w:r w:rsid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692B8B">
        <w:rPr>
          <w:rFonts w:ascii="Comic Sans MS" w:eastAsia="Batang" w:hAnsi="Comic Sans MS"/>
          <w:sz w:val="28"/>
          <w:szCs w:val="28"/>
        </w:rPr>
        <w:t>în</w:t>
      </w:r>
      <w:proofErr w:type="spellEnd"/>
      <w:r w:rsidR="00692B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692B8B">
        <w:rPr>
          <w:rFonts w:ascii="Comic Sans MS" w:eastAsia="Batang" w:hAnsi="Comic Sans MS"/>
          <w:sz w:val="28"/>
          <w:szCs w:val="28"/>
        </w:rPr>
        <w:t>colaborare</w:t>
      </w:r>
      <w:proofErr w:type="spellEnd"/>
      <w:r w:rsidR="00692B8B">
        <w:rPr>
          <w:rFonts w:ascii="Comic Sans MS" w:eastAsia="Batang" w:hAnsi="Comic Sans MS"/>
          <w:sz w:val="28"/>
          <w:szCs w:val="28"/>
        </w:rPr>
        <w:t xml:space="preserve"> cu ASCOR CLUJ</w:t>
      </w:r>
      <w:r w:rsidR="006B5502">
        <w:rPr>
          <w:rFonts w:ascii="Comic Sans MS" w:eastAsia="Batang" w:hAnsi="Comic Sans MS"/>
          <w:sz w:val="28"/>
          <w:szCs w:val="28"/>
        </w:rPr>
        <w:t>,</w:t>
      </w:r>
      <w:r w:rsidR="00692B8B">
        <w:rPr>
          <w:rFonts w:ascii="Comic Sans MS" w:eastAsia="Batang" w:hAnsi="Comic Sans MS"/>
          <w:sz w:val="28"/>
          <w:szCs w:val="28"/>
        </w:rPr>
        <w:t xml:space="preserve"> </w:t>
      </w:r>
      <w:r w:rsidR="008C578B">
        <w:rPr>
          <w:rFonts w:ascii="Comic Sans MS" w:eastAsia="Batang" w:hAnsi="Comic Sans MS"/>
          <w:sz w:val="28"/>
          <w:szCs w:val="28"/>
        </w:rPr>
        <w:t xml:space="preserve">2 </w:t>
      </w:r>
      <w:proofErr w:type="spellStart"/>
      <w:r w:rsidR="008C578B">
        <w:rPr>
          <w:rFonts w:ascii="Comic Sans MS" w:eastAsia="Batang" w:hAnsi="Comic Sans MS"/>
          <w:sz w:val="28"/>
          <w:szCs w:val="28"/>
        </w:rPr>
        <w:t>t</w:t>
      </w:r>
      <w:r w:rsidR="00104C71" w:rsidRPr="008C578B">
        <w:rPr>
          <w:rFonts w:ascii="Comic Sans MS" w:eastAsia="Batang" w:hAnsi="Comic Sans MS"/>
          <w:sz w:val="28"/>
          <w:szCs w:val="28"/>
        </w:rPr>
        <w:t>abere</w:t>
      </w:r>
      <w:proofErr w:type="spellEnd"/>
      <w:r w:rsidR="00104C71" w:rsidRPr="008C578B">
        <w:rPr>
          <w:rFonts w:ascii="Comic Sans MS" w:eastAsia="Batang" w:hAnsi="Comic Sans MS"/>
          <w:sz w:val="28"/>
          <w:szCs w:val="28"/>
        </w:rPr>
        <w:t xml:space="preserve"> de</w:t>
      </w:r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iarnă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la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Mărișel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>:</w:t>
      </w:r>
      <w:r w:rsidR="00104C71"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una</w:t>
      </w:r>
      <w:proofErr w:type="spellEnd"/>
      <w:r w:rsidR="00104C71"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pentru</w:t>
      </w:r>
      <w:proofErr w:type="spellEnd"/>
      <w:r w:rsidR="00104C71" w:rsidRPr="008C578B">
        <w:rPr>
          <w:rFonts w:ascii="Comic Sans MS" w:eastAsia="Batang" w:hAnsi="Comic Sans MS"/>
          <w:sz w:val="28"/>
          <w:szCs w:val="28"/>
        </w:rPr>
        <w:t xml:space="preserve"> 30 de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copii</w:t>
      </w:r>
      <w:proofErr w:type="spellEnd"/>
      <w:r w:rsidR="007C59EC" w:rsidRPr="008C578B">
        <w:rPr>
          <w:rFonts w:ascii="Comic Sans MS" w:eastAsia="Batang" w:hAnsi="Comic Sans MS"/>
          <w:sz w:val="28"/>
          <w:szCs w:val="28"/>
        </w:rPr>
        <w:t xml:space="preserve"> (8-12 </w:t>
      </w:r>
      <w:proofErr w:type="spellStart"/>
      <w:r w:rsidR="007C59EC" w:rsidRPr="008C578B">
        <w:rPr>
          <w:rFonts w:ascii="Comic Sans MS" w:eastAsia="Batang" w:hAnsi="Comic Sans MS"/>
          <w:sz w:val="28"/>
          <w:szCs w:val="28"/>
        </w:rPr>
        <w:t>ani</w:t>
      </w:r>
      <w:proofErr w:type="spellEnd"/>
      <w:r w:rsidR="007C59EC" w:rsidRPr="008C578B">
        <w:rPr>
          <w:rFonts w:ascii="Comic Sans MS" w:eastAsia="Batang" w:hAnsi="Comic Sans MS"/>
          <w:sz w:val="28"/>
          <w:szCs w:val="28"/>
        </w:rPr>
        <w:t>)</w:t>
      </w:r>
      <w:r w:rsidR="00104C71" w:rsidRPr="008C578B"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iar</w:t>
      </w:r>
      <w:proofErr w:type="spellEnd"/>
      <w:r w:rsidR="00104C71"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proofErr w:type="gramStart"/>
      <w:r w:rsidR="008C578B">
        <w:rPr>
          <w:rFonts w:ascii="Comic Sans MS" w:eastAsia="Batang" w:hAnsi="Comic Sans MS"/>
          <w:sz w:val="28"/>
          <w:szCs w:val="28"/>
        </w:rPr>
        <w:t>alta</w:t>
      </w:r>
      <w:proofErr w:type="spellEnd"/>
      <w:proofErr w:type="gramEnd"/>
      <w:r w:rsidR="00104C71"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pentru</w:t>
      </w:r>
      <w:proofErr w:type="spellEnd"/>
      <w:r w:rsidR="00104C71" w:rsidRPr="008C578B">
        <w:rPr>
          <w:rFonts w:ascii="Comic Sans MS" w:eastAsia="Batang" w:hAnsi="Comic Sans MS"/>
          <w:sz w:val="28"/>
          <w:szCs w:val="28"/>
        </w:rPr>
        <w:t xml:space="preserve"> 55 </w:t>
      </w:r>
      <w:proofErr w:type="spellStart"/>
      <w:r w:rsidR="00104C71" w:rsidRPr="008C578B">
        <w:rPr>
          <w:rFonts w:ascii="Comic Sans MS" w:eastAsia="Batang" w:hAnsi="Comic Sans MS"/>
          <w:sz w:val="28"/>
          <w:szCs w:val="28"/>
        </w:rPr>
        <w:t>adolescenți</w:t>
      </w:r>
      <w:proofErr w:type="spellEnd"/>
      <w:r w:rsidR="007C59EC" w:rsidRPr="008C578B">
        <w:rPr>
          <w:rFonts w:ascii="Comic Sans MS" w:eastAsia="Batang" w:hAnsi="Comic Sans MS"/>
          <w:sz w:val="28"/>
          <w:szCs w:val="28"/>
        </w:rPr>
        <w:t xml:space="preserve"> (13-18 </w:t>
      </w:r>
      <w:proofErr w:type="spellStart"/>
      <w:r w:rsidR="007C59EC" w:rsidRPr="008C578B">
        <w:rPr>
          <w:rFonts w:ascii="Comic Sans MS" w:eastAsia="Batang" w:hAnsi="Comic Sans MS"/>
          <w:sz w:val="28"/>
          <w:szCs w:val="28"/>
        </w:rPr>
        <w:t>ani</w:t>
      </w:r>
      <w:proofErr w:type="spellEnd"/>
      <w:r w:rsidR="007C59EC" w:rsidRPr="008C578B">
        <w:rPr>
          <w:rFonts w:ascii="Comic Sans MS" w:eastAsia="Batang" w:hAnsi="Comic Sans MS"/>
          <w:sz w:val="28"/>
          <w:szCs w:val="28"/>
        </w:rPr>
        <w:t>)</w:t>
      </w:r>
      <w:r w:rsidR="00104C71" w:rsidRPr="008C578B">
        <w:rPr>
          <w:rFonts w:ascii="Comic Sans MS" w:eastAsia="Batang" w:hAnsi="Comic Sans MS"/>
          <w:sz w:val="28"/>
          <w:szCs w:val="28"/>
        </w:rPr>
        <w:t>.</w:t>
      </w:r>
    </w:p>
    <w:p w:rsidR="008576F8" w:rsidRPr="008C578B" w:rsidRDefault="00DF4649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Strong"/>
          <w:rFonts w:ascii="Comic Sans MS" w:eastAsia="Batang" w:hAnsi="Comic Sans MS"/>
          <w:b w:val="0"/>
          <w:bCs w:val="0"/>
          <w:sz w:val="28"/>
          <w:szCs w:val="28"/>
        </w:rPr>
      </w:pP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27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februarie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2014 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Am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organizat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prima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Seară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Tineret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Teatru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Folk,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Vecernie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Agapă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oraș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la </w:t>
      </w:r>
      <w:proofErr w:type="spellStart"/>
      <w:proofErr w:type="gram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Biserica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proofErr w:type="spellStart"/>
      <w:proofErr w:type="gram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Sfântul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Ilie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Au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fost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pregătite</w:t>
      </w:r>
      <w:proofErr w:type="spellEnd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și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prezentate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4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scenete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realizate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tineri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pentru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tineri</w:t>
      </w:r>
      <w:proofErr w:type="spellEnd"/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. L</w:t>
      </w:r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a </w:t>
      </w:r>
      <w:proofErr w:type="spellStart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eveniment</w:t>
      </w:r>
      <w:proofErr w:type="spellEnd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participat</w:t>
      </w:r>
      <w:proofErr w:type="spellEnd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aproximativ</w:t>
      </w:r>
      <w:proofErr w:type="spellEnd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9D58C8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0 de </w:t>
      </w:r>
      <w:proofErr w:type="spellStart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tineri</w:t>
      </w:r>
      <w:proofErr w:type="spellEnd"/>
      <w:r w:rsidR="007C59EC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85FD8" w:rsidRPr="008C578B" w:rsidRDefault="00585FD8" w:rsidP="008C57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Strong"/>
          <w:rFonts w:ascii="Comic Sans MS" w:hAnsi="Comic Sans MS"/>
          <w:b w:val="0"/>
          <w:bCs w:val="0"/>
          <w:sz w:val="28"/>
          <w:szCs w:val="28"/>
        </w:rPr>
      </w:pP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13 ma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rtie-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10 aprilie 2014 –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 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Am realizat p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roiectul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 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c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atehetic și</w:t>
      </w:r>
      <w:r w:rsid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 r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ecreativ ”5 Bucurii pentru Copii” în comunitatea parohială “Pogorârea Sfântului Duh” din cartierul clujean Zorilor.</w:t>
      </w:r>
      <w:r w:rsidRPr="008C578B">
        <w:rPr>
          <w:rFonts w:ascii="Comic Sans MS" w:hAnsi="Comic Sans MS"/>
          <w:sz w:val="28"/>
          <w:szCs w:val="28"/>
        </w:rPr>
        <w:t xml:space="preserve"> 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Programul a fost dedicat copiilor cu vârsta între 7 și 13 ani și a inclus 5 întâlniri săptămânale cu jocuri, cântece la chitară, discuție tematică și agapă. </w:t>
      </w:r>
      <w:r w:rsidR="00641D20"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La program au participat în medie 25 de copii/întâlnire.</w:t>
      </w:r>
    </w:p>
    <w:p w:rsidR="008C578B" w:rsidRPr="008C578B" w:rsidRDefault="006B5502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  <w:shd w:val="clear" w:color="auto" w:fill="FFFFFF"/>
        </w:rPr>
        <w:t>În</w:t>
      </w:r>
      <w:proofErr w:type="spellEnd"/>
      <w:r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14-15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martie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2014 –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Pelerinaj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de 2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zile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la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mănăstirile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r w:rsidR="0031268B" w:rsidRPr="0031268B">
        <w:rPr>
          <w:rFonts w:ascii="Comic Sans MS" w:hAnsi="Comic Sans MS"/>
          <w:sz w:val="28"/>
          <w:szCs w:val="28"/>
          <w:shd w:val="clear" w:color="auto" w:fill="FFFFFF"/>
          <w:lang w:val="ro-RO"/>
        </w:rPr>
        <w:t xml:space="preserve">Rebra Parva, Cormaia, Strâmba, Nușeni și Dobric </w:t>
      </w:r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din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județul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Bistrița-Năsăud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pentru</w:t>
      </w:r>
      <w:proofErr w:type="spell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 xml:space="preserve"> 50 de </w:t>
      </w:r>
      <w:proofErr w:type="spellStart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tineri</w:t>
      </w:r>
      <w:proofErr w:type="spellEnd"/>
      <w:r w:rsidR="0031268B">
        <w:rPr>
          <w:rFonts w:ascii="Comic Sans MS" w:hAnsi="Comic Sans MS"/>
          <w:sz w:val="28"/>
          <w:szCs w:val="28"/>
          <w:shd w:val="clear" w:color="auto" w:fill="FFFFFF"/>
        </w:rPr>
        <w:t xml:space="preserve"> cu </w:t>
      </w:r>
      <w:proofErr w:type="spellStart"/>
      <w:r w:rsidR="0031268B">
        <w:rPr>
          <w:rFonts w:ascii="Comic Sans MS" w:hAnsi="Comic Sans MS"/>
          <w:sz w:val="28"/>
          <w:szCs w:val="28"/>
          <w:shd w:val="clear" w:color="auto" w:fill="FFFFFF"/>
        </w:rPr>
        <w:t>vârsta</w:t>
      </w:r>
      <w:proofErr w:type="spellEnd"/>
      <w:r w:rsidR="0031268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proofErr w:type="spellStart"/>
      <w:r w:rsidR="0031268B">
        <w:rPr>
          <w:rFonts w:ascii="Comic Sans MS" w:hAnsi="Comic Sans MS"/>
          <w:sz w:val="28"/>
          <w:szCs w:val="28"/>
          <w:shd w:val="clear" w:color="auto" w:fill="FFFFFF"/>
        </w:rPr>
        <w:t>între</w:t>
      </w:r>
      <w:proofErr w:type="spellEnd"/>
      <w:r w:rsidR="0031268B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  <w:proofErr w:type="gramStart"/>
      <w:r w:rsidR="0031268B">
        <w:rPr>
          <w:rFonts w:ascii="Comic Sans MS" w:hAnsi="Comic Sans MS"/>
          <w:sz w:val="28"/>
          <w:szCs w:val="28"/>
          <w:shd w:val="clear" w:color="auto" w:fill="FFFFFF"/>
        </w:rPr>
        <w:t xml:space="preserve">14 </w:t>
      </w:r>
      <w:proofErr w:type="spellStart"/>
      <w:r w:rsidR="0031268B">
        <w:rPr>
          <w:rFonts w:ascii="Comic Sans MS" w:hAnsi="Comic Sans MS"/>
          <w:sz w:val="28"/>
          <w:szCs w:val="28"/>
          <w:shd w:val="clear" w:color="auto" w:fill="FFFFFF"/>
        </w:rPr>
        <w:t>și</w:t>
      </w:r>
      <w:proofErr w:type="spellEnd"/>
      <w:r w:rsidR="0031268B">
        <w:rPr>
          <w:rFonts w:ascii="Comic Sans MS" w:hAnsi="Comic Sans MS"/>
          <w:sz w:val="28"/>
          <w:szCs w:val="28"/>
          <w:shd w:val="clear" w:color="auto" w:fill="FFFFFF"/>
        </w:rPr>
        <w:t xml:space="preserve"> 30 de </w:t>
      </w:r>
      <w:proofErr w:type="spellStart"/>
      <w:r w:rsidR="0031268B">
        <w:rPr>
          <w:rFonts w:ascii="Comic Sans MS" w:hAnsi="Comic Sans MS"/>
          <w:sz w:val="28"/>
          <w:szCs w:val="28"/>
          <w:shd w:val="clear" w:color="auto" w:fill="FFFFFF"/>
        </w:rPr>
        <w:t>ani</w:t>
      </w:r>
      <w:proofErr w:type="spellEnd"/>
      <w:proofErr w:type="gramEnd"/>
      <w:r w:rsidR="007C59EC" w:rsidRPr="008C578B">
        <w:rPr>
          <w:rFonts w:ascii="Comic Sans MS" w:hAnsi="Comic Sans MS"/>
          <w:sz w:val="28"/>
          <w:szCs w:val="28"/>
          <w:shd w:val="clear" w:color="auto" w:fill="FFFFFF"/>
        </w:rPr>
        <w:t>.</w:t>
      </w:r>
      <w:r w:rsidR="00223F02">
        <w:rPr>
          <w:rFonts w:ascii="Comic Sans MS" w:hAnsi="Comic Sans MS"/>
          <w:sz w:val="28"/>
          <w:szCs w:val="28"/>
          <w:shd w:val="clear" w:color="auto" w:fill="FFFFFF"/>
        </w:rPr>
        <w:t xml:space="preserve"> </w:t>
      </w:r>
    </w:p>
    <w:p w:rsidR="000A6B6F" w:rsidRPr="008C578B" w:rsidRDefault="00104C71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 w:rsidRPr="008C578B">
        <w:rPr>
          <w:rFonts w:ascii="Comic Sans MS" w:eastAsia="Batang" w:hAnsi="Comic Sans MS"/>
          <w:sz w:val="28"/>
          <w:szCs w:val="28"/>
        </w:rPr>
        <w:t>În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5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aprilie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2014,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Asociația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gramStart"/>
      <w:r w:rsidRPr="008C578B">
        <w:rPr>
          <w:rFonts w:ascii="Comic Sans MS" w:eastAsia="Batang" w:hAnsi="Comic Sans MS"/>
          <w:sz w:val="28"/>
          <w:szCs w:val="28"/>
        </w:rPr>
        <w:t>a</w:t>
      </w:r>
      <w:proofErr w:type="gramEnd"/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organizat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692B8B">
        <w:rPr>
          <w:rFonts w:ascii="Comic Sans MS" w:eastAsia="Batang" w:hAnsi="Comic Sans MS"/>
          <w:sz w:val="28"/>
          <w:szCs w:val="28"/>
        </w:rPr>
        <w:t>în</w:t>
      </w:r>
      <w:proofErr w:type="spellEnd"/>
      <w:r w:rsidR="00692B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692B8B">
        <w:rPr>
          <w:rFonts w:ascii="Comic Sans MS" w:eastAsia="Batang" w:hAnsi="Comic Sans MS"/>
          <w:sz w:val="28"/>
          <w:szCs w:val="28"/>
        </w:rPr>
        <w:t>colaborare</w:t>
      </w:r>
      <w:proofErr w:type="spellEnd"/>
      <w:r w:rsidR="00692B8B">
        <w:rPr>
          <w:rFonts w:ascii="Comic Sans MS" w:eastAsia="Batang" w:hAnsi="Comic Sans MS"/>
          <w:sz w:val="28"/>
          <w:szCs w:val="28"/>
        </w:rPr>
        <w:t xml:space="preserve"> cu ASCOR CLUJ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Pelerinajul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Tinerilor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pe</w:t>
      </w:r>
      <w:proofErr w:type="spellEnd"/>
      <w:r w:rsidRPr="008C578B">
        <w:rPr>
          <w:rFonts w:ascii="Comic Sans MS" w:eastAsia="Batang" w:hAnsi="Comic Sans MS"/>
          <w:sz w:val="28"/>
          <w:szCs w:val="28"/>
        </w:rPr>
        <w:t xml:space="preserve"> Jos de la </w:t>
      </w:r>
      <w:proofErr w:type="spellStart"/>
      <w:r w:rsidRPr="008C578B">
        <w:rPr>
          <w:rFonts w:ascii="Comic Sans MS" w:eastAsia="Batang" w:hAnsi="Comic Sans MS"/>
          <w:sz w:val="28"/>
          <w:szCs w:val="28"/>
        </w:rPr>
        <w:t>Icl</w:t>
      </w:r>
      <w:r w:rsidR="00585FD8" w:rsidRPr="008C578B">
        <w:rPr>
          <w:rFonts w:ascii="Comic Sans MS" w:eastAsia="Batang" w:hAnsi="Comic Sans MS"/>
          <w:sz w:val="28"/>
          <w:szCs w:val="28"/>
        </w:rPr>
        <w:t>od</w:t>
      </w:r>
      <w:proofErr w:type="spellEnd"/>
      <w:r w:rsidR="00585FD8" w:rsidRPr="008C578B">
        <w:rPr>
          <w:rFonts w:ascii="Comic Sans MS" w:eastAsia="Batang" w:hAnsi="Comic Sans MS"/>
          <w:sz w:val="28"/>
          <w:szCs w:val="28"/>
        </w:rPr>
        <w:t xml:space="preserve"> la </w:t>
      </w:r>
      <w:proofErr w:type="spellStart"/>
      <w:r w:rsidR="00585FD8" w:rsidRPr="008C578B">
        <w:rPr>
          <w:rFonts w:ascii="Comic Sans MS" w:eastAsia="Batang" w:hAnsi="Comic Sans MS"/>
          <w:sz w:val="28"/>
          <w:szCs w:val="28"/>
        </w:rPr>
        <w:t>Mănăstirea</w:t>
      </w:r>
      <w:proofErr w:type="spellEnd"/>
      <w:r w:rsidR="00585FD8" w:rsidRPr="008C578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585FD8" w:rsidRPr="008C578B">
        <w:rPr>
          <w:rFonts w:ascii="Comic Sans MS" w:eastAsia="Batang" w:hAnsi="Comic Sans MS"/>
          <w:sz w:val="28"/>
          <w:szCs w:val="28"/>
        </w:rPr>
        <w:t>Nicula</w:t>
      </w:r>
      <w:proofErr w:type="spellEnd"/>
      <w:r w:rsidR="00585FD8" w:rsidRPr="008C578B">
        <w:rPr>
          <w:rFonts w:ascii="Comic Sans MS" w:eastAsia="Batang" w:hAnsi="Comic Sans MS"/>
          <w:sz w:val="28"/>
          <w:szCs w:val="28"/>
        </w:rPr>
        <w:t xml:space="preserve"> – 17 km</w:t>
      </w:r>
      <w:r w:rsidRPr="008C578B">
        <w:rPr>
          <w:rFonts w:ascii="Comic Sans MS" w:eastAsia="Batang" w:hAnsi="Comic Sans MS"/>
          <w:sz w:val="28"/>
          <w:szCs w:val="28"/>
        </w:rPr>
        <w:t>.</w:t>
      </w:r>
      <w:r w:rsidR="00223F02" w:rsidRPr="00223F02">
        <w:rPr>
          <w:rFonts w:ascii="Times New Roman" w:eastAsiaTheme="minorHAnsi" w:hAnsi="Times New Roman"/>
          <w:color w:val="000000" w:themeColor="text1"/>
          <w:sz w:val="28"/>
          <w:szCs w:val="28"/>
          <w:lang w:val="ro-RO"/>
        </w:rPr>
        <w:t xml:space="preserve"> 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>A fost cel de-al doilea an de peleri</w:t>
      </w:r>
      <w:r w:rsidR="00223F02">
        <w:rPr>
          <w:rFonts w:ascii="Comic Sans MS" w:eastAsia="Batang" w:hAnsi="Comic Sans MS"/>
          <w:sz w:val="28"/>
          <w:szCs w:val="28"/>
          <w:lang w:val="ro-RO"/>
        </w:rPr>
        <w:t>naj cu participarea pe jos a Preasfințitului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 xml:space="preserve"> Vasile</w:t>
      </w:r>
      <w:r w:rsidR="00223F02">
        <w:rPr>
          <w:rFonts w:ascii="Comic Sans MS" w:eastAsia="Batang" w:hAnsi="Comic Sans MS"/>
          <w:sz w:val="28"/>
          <w:szCs w:val="28"/>
          <w:lang w:val="ro-RO"/>
        </w:rPr>
        <w:t xml:space="preserve"> Someșanul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 xml:space="preserve">. Au participat </w:t>
      </w:r>
      <w:r w:rsidR="00223F02">
        <w:rPr>
          <w:rFonts w:ascii="Comic Sans MS" w:eastAsia="Batang" w:hAnsi="Comic Sans MS"/>
          <w:sz w:val="28"/>
          <w:szCs w:val="28"/>
          <w:lang w:val="ro-RO"/>
        </w:rPr>
        <w:t>aproximativ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 xml:space="preserve"> 400 de tineri de la Cluj și 150 de per</w:t>
      </w:r>
      <w:r w:rsidR="00223F02">
        <w:rPr>
          <w:rFonts w:ascii="Comic Sans MS" w:eastAsia="Batang" w:hAnsi="Comic Sans MS"/>
          <w:sz w:val="28"/>
          <w:szCs w:val="28"/>
          <w:lang w:val="ro-RO"/>
        </w:rPr>
        <w:t>soane (copii, tineri și adulți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>) ni s-au alătu</w:t>
      </w:r>
      <w:r w:rsidR="006B5502">
        <w:rPr>
          <w:rFonts w:ascii="Comic Sans MS" w:eastAsia="Batang" w:hAnsi="Comic Sans MS"/>
          <w:sz w:val="28"/>
          <w:szCs w:val="28"/>
          <w:lang w:val="ro-RO"/>
        </w:rPr>
        <w:t>rat de la Gherla, în frunte cu P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t xml:space="preserve">r. Protopop </w:t>
      </w:r>
      <w:r w:rsidR="00223F02" w:rsidRPr="00223F02">
        <w:rPr>
          <w:rFonts w:ascii="Comic Sans MS" w:eastAsia="Batang" w:hAnsi="Comic Sans MS"/>
          <w:sz w:val="28"/>
          <w:szCs w:val="28"/>
          <w:lang w:val="ro-RO"/>
        </w:rPr>
        <w:lastRenderedPageBreak/>
        <w:t>Paul Isip. Fiecare pelerin a primit o carte în dar. Pelerinajul a fost mediatizat și de Pro TV.</w:t>
      </w:r>
    </w:p>
    <w:p w:rsidR="00585FD8" w:rsidRPr="00223F02" w:rsidRDefault="000A6B6F" w:rsidP="008C578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Comic Sans MS" w:hAnsi="Comic Sans MS"/>
          <w:sz w:val="28"/>
          <w:szCs w:val="28"/>
        </w:rPr>
      </w:pP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 xml:space="preserve">22 mai 2014 – </w:t>
      </w:r>
      <w:r w:rsidR="009D58C8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Am organizat a doua Seară de T</w:t>
      </w:r>
      <w:r w:rsidRPr="008C578B">
        <w:rPr>
          <w:rStyle w:val="Strong"/>
          <w:rFonts w:ascii="Comic Sans MS" w:hAnsi="Comic Sans MS"/>
          <w:b w:val="0"/>
          <w:sz w:val="28"/>
          <w:szCs w:val="28"/>
          <w:bdr w:val="none" w:sz="0" w:space="0" w:color="auto" w:frame="1"/>
        </w:rPr>
        <w:t>ineret cu Paraclis, Conferința ”Ce-mi poate face muzica?” și Agapă, în comunitatea parohială “Înălțarea Domnului”. La eveniment au participat aproximativ 120 de tineri.</w:t>
      </w:r>
    </w:p>
    <w:p w:rsidR="008C578B" w:rsidRPr="00F60000" w:rsidRDefault="008C578B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În luna iulie și august 2014, împreună cu ASCOR-ul, am organizat cele 4 tabere de vară ale Arhiepiscopiei: 2 pentru 8-11 ani, 1 pentru 12-15 ani și 1 pentru 15-18 ani. În total aproximativ 350 de copii și adolescenți beneficiari. Am sărbătorit 10 ani de tabere.</w:t>
      </w:r>
    </w:p>
    <w:p w:rsidR="008C578B" w:rsidRPr="00F60000" w:rsidRDefault="008C578B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În perioada 25-29 august 2014, Asociația noastră a organizat prima tabără de vară pentru </w:t>
      </w:r>
      <w:r w:rsidR="00F600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tineri cu vârsta între 18-35 ani, la Mănăstirea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Strâmba, din jud. Sălaj, timp de 5 zile, 30 de participanți.</w:t>
      </w:r>
    </w:p>
    <w:p w:rsidR="008C578B" w:rsidRPr="00F60000" w:rsidRDefault="008C578B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În perioada 3-6 septembrie 2014, </w:t>
      </w:r>
      <w:r w:rsidR="00F600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am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participat la Reuniunea Națională </w:t>
      </w:r>
      <w:r w:rsidR="006B5502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a Tinerilor Ortodocși 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de la </w:t>
      </w:r>
      <w:r w:rsidR="006B5502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Baia Mare cu 150 de tineri din P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rotopopiatul Cluj I și II.</w:t>
      </w:r>
    </w:p>
    <w:p w:rsidR="008C578B" w:rsidRPr="00F60000" w:rsidRDefault="008C578B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În 12 octombrie 2014, la Cantina din Complexul Studențesc Hașdeu am organizat Întâlnirea Voluntarilor din Taberele de Tineret organizate anul acesta în Arhiepiscopia Clujului, pregătită culinar cu o zi înainte de 10 adolescenți. Au participat 30 de voluntari și cei 10 adolescenți, la un program educativ și recreativ, inversând rolurile din tabără</w:t>
      </w:r>
      <w:r w:rsidR="00F600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pentru o zi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.</w:t>
      </w:r>
    </w:p>
    <w:p w:rsidR="008C578B" w:rsidRPr="00F60000" w:rsidRDefault="00F60000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În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22 octombrie 2014, am organizat în sala de sport </w:t>
      </w:r>
      <w:r w:rsidR="001B2D3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”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V. Geleriu</w:t>
      </w:r>
      <w:r w:rsidR="001B2D3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”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, din Parcul Universitar ”Iuliu Hațieganu”, cea de-a doua ediție a Campionatului amical de volei pentru echipele parohiale. La evenimentul sportiv au participat aproximativ 60 de tineri, fiind înscrise 5 echipe de volei din parohiile: ”Adormirea Maicii Domnului”, ”Buna Vestire”, ”Sfântul Alexandru”, ”Sfântul Ilie” și ”Sfântul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lastRenderedPageBreak/>
        <w:t xml:space="preserve">Nicolae, făcătorul de minuni și Sfântul Apostol și Evanghelist Ioan”. La finalul întâlnirii, 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am acordat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diplome de participare și 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ne-am bucurat de o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agapă.</w:t>
      </w:r>
    </w:p>
    <w:p w:rsidR="008C578B" w:rsidRPr="004F514E" w:rsidRDefault="001B2D3B" w:rsidP="004F514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În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24-26 octombrie 2014, în comuna Frata, judeţul Cluj, în parohia “Sfinţii Arhangheli”, cu implicarea a 9 voluntari tineri şi adolescenţi de la ASCOR și ATCOR, am organizat prima ediție a unei tabere parohiale, la 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care au participat 34 de copii, cu a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ctivităţi de tabără: jocuri de grup, cântece la chitară, ateliere (cruciuliţe, modelaj fimo, toacă, teatru), sport, discuţii te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matice şi pe grupuri de vârstă,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lansare de lampioane, chestionare şi diplome.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D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uminică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,</w:t>
      </w:r>
      <w:r w:rsidR="004F514E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după liturghie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, copiii au prezentat comunității bisericești un</w:t>
      </w:r>
      <w:r w:rsidR="004F514E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program cultural-religios cu 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o piesă de </w:t>
      </w:r>
      <w:r w:rsidR="004F514E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teatru, cântări religioase şi poezii cu iz filocalic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.</w:t>
      </w:r>
    </w:p>
    <w:p w:rsidR="008C578B" w:rsidRPr="004F514E" w:rsidRDefault="00EB1F68" w:rsidP="004F514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În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7-9 noiembrie 2014, la Biserica “Adormirea Maicii Domnului” din Cluj, am organizat împreună cu 10 membri a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i grupului parohial de tineret și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responsabilii grupului parohial de copii, 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o 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altă 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tabără parohială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. Au participat 34 de copii. Activităţi de tabără: jocuri de grup, cântece la chitară, ateliere (cruciuliţe, brăţări, modelaj fimo, culinar, desen religios), vănătoare de obiecte ascunse, discuţie tematică, lansare de lampioane, duminica după liturghie prezentarea unui program cultural-religios cu 4 scenete, 4 poezii cu iz filocalic şi o concluzie tot poetică, 3 cântări religioase, 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iar copiii au primit </w:t>
      </w:r>
      <w:r w:rsidR="008C578B"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diplome şi premii</w:t>
      </w:r>
      <w:r w:rsidR="004F514E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.</w:t>
      </w:r>
    </w:p>
    <w:p w:rsidR="008C578B" w:rsidRPr="00D61F00" w:rsidRDefault="00EB1F68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În</w:t>
      </w:r>
      <w:r w:rsidR="008C578B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13 noiembrie 2014, la Biserica “Schimbarea la faţă” din centrul</w:t>
      </w:r>
      <w:r w:rsidR="00C1209A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Clujului, am organizat o nouă Seară de T</w:t>
      </w:r>
      <w:r w:rsidR="008C578B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eatru. La eveniment, care a inclus slujba de seară și cuvânt de învățătură, 4 scenete noi şi aga</w:t>
      </w:r>
      <w:r w:rsidR="004F514E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pă, au participat aproximativ 12</w:t>
      </w:r>
      <w:r w:rsidR="008C578B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0 de tineri.</w:t>
      </w:r>
      <w:r w:rsidR="00D61F00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</w:t>
      </w:r>
      <w:r w:rsidR="008C578B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La sfârşitul scenetelor, s-au acordat câteva diplome de aleasă mulţumire tinerilor care au sprijinit în mod considerabil activităţile Asociaţiei noastre în primul an de activitate. Oana Băilă, Lorena Sacalîş şi Bogdan Dincă (toți 3 din conducerea ASCOR-ului) au primit dipome de excelenţă pentru </w:t>
      </w:r>
      <w:r w:rsidR="008C578B" w:rsidRP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lastRenderedPageBreak/>
        <w:t>împlicare în organizarea activităţilor, Teofana Mateş pentru promovare media, iar Anamaria Georgiu, reprezentant parohial de tineret al Bisericii “Sfântul Alexandru” a fost premiată cu distincţia “Voluntarul anulu</w:t>
      </w:r>
      <w:r w:rsidR="00D61F00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i”.</w:t>
      </w:r>
    </w:p>
    <w:p w:rsidR="0083238E" w:rsidRPr="00A47C2B" w:rsidRDefault="008C578B" w:rsidP="008C578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În luna decembrie 2014, am organizat 3 vizite între grupurile parohiale de tineret (de la bisericile: Sfântul Ilie, Sfântul Alexandru, Buna Vestire și Adormirea Maicii Domnului) cu colinde și program recreativ.</w:t>
      </w:r>
    </w:p>
    <w:p w:rsidR="00F60000" w:rsidRDefault="00F60000" w:rsidP="00F6000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Pe parcursul anului 2014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, Asociația 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a 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desfăș</w:t>
      </w:r>
      <w:r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urat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proiectul „Autorul trăieşte”, finanțat de Consiliul local al Municipiului Cluj-Napoca, în valoarea de 8.200 lei, din care 3.200 lei reprezintă contribuţie proprie.</w:t>
      </w:r>
      <w:r w:rsidRPr="008C578B">
        <w:rPr>
          <w:rFonts w:ascii="Comic Sans MS" w:eastAsia="Batang" w:hAnsi="Comic Sans MS"/>
          <w:sz w:val="28"/>
          <w:szCs w:val="28"/>
        </w:rPr>
        <w:t xml:space="preserve"> 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Proiectul 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a 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prev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ăzut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organizarea a 5 evenimente culturale care 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au avut loc î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n perioada mai-noiembrie 2014, în cadrul cărora </w:t>
      </w:r>
      <w:r w:rsidR="00A47C2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>au fost</w:t>
      </w:r>
      <w:r w:rsidRPr="008C578B"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  <w:t xml:space="preserve"> invitați pentru lecturi publice, workshop-uri și discuții non-formale, scriitori români de literatură pentru copii și adolescenți.</w:t>
      </w:r>
    </w:p>
    <w:p w:rsidR="00C36299" w:rsidRDefault="00C36299" w:rsidP="00C36299">
      <w:pPr>
        <w:spacing w:after="0" w:line="360" w:lineRule="auto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</w:p>
    <w:p w:rsidR="00C36299" w:rsidRPr="00CB1CE1" w:rsidRDefault="00C36299" w:rsidP="00C36299">
      <w:pPr>
        <w:spacing w:after="0" w:line="360" w:lineRule="auto"/>
        <w:jc w:val="center"/>
        <w:rPr>
          <w:rFonts w:ascii="Comic Sans MS" w:eastAsia="Batang" w:hAnsi="Comic Sans MS"/>
          <w:bCs/>
          <w:sz w:val="28"/>
          <w:szCs w:val="28"/>
          <w:lang w:val="ro-RO"/>
        </w:rPr>
      </w:pPr>
      <w:r w:rsidRPr="00CB1CE1">
        <w:rPr>
          <w:rFonts w:ascii="Comic Sans MS" w:eastAsia="Batang" w:hAnsi="Comic Sans MS"/>
          <w:bCs/>
          <w:sz w:val="28"/>
          <w:szCs w:val="28"/>
          <w:lang w:val="ro-RO"/>
        </w:rPr>
        <w:t>Toate activitățile, pozele</w:t>
      </w:r>
      <w:r>
        <w:rPr>
          <w:rFonts w:ascii="Comic Sans MS" w:eastAsia="Batang" w:hAnsi="Comic Sans MS"/>
          <w:bCs/>
          <w:sz w:val="28"/>
          <w:szCs w:val="28"/>
          <w:lang w:val="ro-RO"/>
        </w:rPr>
        <w:t>, videoclipurile</w:t>
      </w:r>
      <w:r w:rsidRPr="00CB1CE1">
        <w:rPr>
          <w:rFonts w:ascii="Comic Sans MS" w:eastAsia="Batang" w:hAnsi="Comic Sans MS"/>
          <w:bCs/>
          <w:sz w:val="28"/>
          <w:szCs w:val="28"/>
          <w:lang w:val="ro-RO"/>
        </w:rPr>
        <w:t xml:space="preserve"> și rezultatele activităților sunt postate pe blogul www.atcorcluj.wordpress.com</w:t>
      </w:r>
    </w:p>
    <w:p w:rsidR="00C36299" w:rsidRDefault="00C36299" w:rsidP="00C36299">
      <w:pPr>
        <w:spacing w:after="0" w:line="360" w:lineRule="auto"/>
        <w:jc w:val="bot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  <w:bookmarkStart w:id="0" w:name="_GoBack"/>
      <w:bookmarkEnd w:id="0"/>
    </w:p>
    <w:p w:rsidR="00D31271" w:rsidRDefault="00D31271" w:rsidP="00D31271">
      <w:pPr>
        <w:pStyle w:val="ListParagrap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</w:p>
    <w:p w:rsidR="00D31271" w:rsidRDefault="00D31271" w:rsidP="00D31271">
      <w:pPr>
        <w:spacing w:after="0" w:line="360" w:lineRule="auto"/>
        <w:jc w:val="center"/>
        <w:rPr>
          <w:rFonts w:ascii="Comic Sans MS" w:eastAsia="Times New Roman" w:hAnsi="Comic Sans MS"/>
          <w:bCs/>
          <w:color w:val="C45911" w:themeColor="accent2" w:themeShade="BF"/>
          <w:sz w:val="28"/>
          <w:szCs w:val="28"/>
          <w:lang w:val="ro-RO"/>
        </w:rPr>
      </w:pPr>
      <w:r w:rsidRPr="00D31271">
        <w:rPr>
          <w:rFonts w:ascii="Comic Sans MS" w:eastAsia="Times New Roman" w:hAnsi="Comic Sans MS"/>
          <w:bCs/>
          <w:color w:val="C45911" w:themeColor="accent2" w:themeShade="BF"/>
          <w:sz w:val="28"/>
          <w:szCs w:val="28"/>
          <w:lang w:val="ro-RO"/>
        </w:rPr>
        <w:t>Sfârșit și lui Dumnezeu Slavă!</w:t>
      </w:r>
    </w:p>
    <w:p w:rsid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Întocmit</w:t>
      </w: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 xml:space="preserve"> de: </w:t>
      </w: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Radu Copil</w:t>
      </w: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Președinte A.T.C.OR. CLUJ</w:t>
      </w:r>
    </w:p>
    <w:p w:rsidR="00F60000" w:rsidRPr="00EB1F68" w:rsidRDefault="00F60000" w:rsidP="008C578B">
      <w:pPr>
        <w:spacing w:after="0" w:line="360" w:lineRule="auto"/>
        <w:rPr>
          <w:rFonts w:ascii="Comic Sans MS" w:hAnsi="Comic Sans MS"/>
          <w:color w:val="1F4E79" w:themeColor="accent1" w:themeShade="80"/>
          <w:sz w:val="28"/>
          <w:szCs w:val="28"/>
        </w:rPr>
      </w:pPr>
    </w:p>
    <w:sectPr w:rsidR="00F60000" w:rsidRPr="00EB1F68" w:rsidSect="008C5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8EC"/>
    <w:multiLevelType w:val="hybridMultilevel"/>
    <w:tmpl w:val="73C23A82"/>
    <w:lvl w:ilvl="0" w:tplc="E584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9"/>
    <w:rsid w:val="00073195"/>
    <w:rsid w:val="000A6B6F"/>
    <w:rsid w:val="00104C71"/>
    <w:rsid w:val="001B2D3B"/>
    <w:rsid w:val="00223F02"/>
    <w:rsid w:val="002B1ADB"/>
    <w:rsid w:val="0031268B"/>
    <w:rsid w:val="003234B1"/>
    <w:rsid w:val="00356B89"/>
    <w:rsid w:val="0047767A"/>
    <w:rsid w:val="004F514E"/>
    <w:rsid w:val="00585FD8"/>
    <w:rsid w:val="00641D20"/>
    <w:rsid w:val="00692B8B"/>
    <w:rsid w:val="006B5502"/>
    <w:rsid w:val="007C59EC"/>
    <w:rsid w:val="0083238E"/>
    <w:rsid w:val="008576F8"/>
    <w:rsid w:val="008C578B"/>
    <w:rsid w:val="009D58C8"/>
    <w:rsid w:val="00A47C2B"/>
    <w:rsid w:val="00C10D0A"/>
    <w:rsid w:val="00C1209A"/>
    <w:rsid w:val="00C36299"/>
    <w:rsid w:val="00CC07FD"/>
    <w:rsid w:val="00D31271"/>
    <w:rsid w:val="00D61E30"/>
    <w:rsid w:val="00D61F00"/>
    <w:rsid w:val="00DF4649"/>
    <w:rsid w:val="00EB1F68"/>
    <w:rsid w:val="00F60000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3195"/>
    <w:rPr>
      <w:b/>
      <w:bCs/>
    </w:rPr>
  </w:style>
  <w:style w:type="paragraph" w:styleId="NormalWeb">
    <w:name w:val="Normal (Web)"/>
    <w:basedOn w:val="Normal"/>
    <w:uiPriority w:val="99"/>
    <w:unhideWhenUsed/>
    <w:rsid w:val="007C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8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3195"/>
    <w:rPr>
      <w:b/>
      <w:bCs/>
    </w:rPr>
  </w:style>
  <w:style w:type="paragraph" w:styleId="NormalWeb">
    <w:name w:val="Normal (Web)"/>
    <w:basedOn w:val="Normal"/>
    <w:uiPriority w:val="99"/>
    <w:unhideWhenUsed/>
    <w:rsid w:val="007C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8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23</cp:revision>
  <dcterms:created xsi:type="dcterms:W3CDTF">2014-10-03T12:51:00Z</dcterms:created>
  <dcterms:modified xsi:type="dcterms:W3CDTF">2016-11-03T11:34:00Z</dcterms:modified>
</cp:coreProperties>
</file>